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8"/>
          <w:szCs w:val="48"/>
          <w:lang w:eastAsia="zh-CN"/>
        </w:rPr>
      </w:pPr>
      <w:bookmarkStart w:id="0" w:name="_GoBack"/>
      <w:bookmarkEnd w:id="0"/>
      <w:r>
        <w:rPr>
          <w:rFonts w:hint="eastAsia"/>
          <w:b/>
          <w:bCs/>
          <w:sz w:val="48"/>
          <w:szCs w:val="48"/>
          <w:lang w:eastAsia="zh-CN"/>
        </w:rPr>
        <w:t>删除进厅事项申请书</w:t>
      </w:r>
    </w:p>
    <w:p>
      <w:pPr>
        <w:numPr>
          <w:ilvl w:val="0"/>
          <w:numId w:val="1"/>
        </w:numPr>
        <w:jc w:val="left"/>
        <w:rPr>
          <w:rFonts w:hint="eastAsia"/>
          <w:b/>
          <w:bCs/>
          <w:sz w:val="30"/>
          <w:szCs w:val="30"/>
          <w:lang w:eastAsia="zh-CN"/>
        </w:rPr>
      </w:pPr>
      <w:r>
        <w:rPr>
          <w:rFonts w:hint="eastAsia"/>
          <w:b/>
          <w:bCs/>
          <w:sz w:val="30"/>
          <w:szCs w:val="30"/>
          <w:lang w:eastAsia="zh-CN"/>
        </w:rPr>
        <w:t>根据和水保办公室沟通，生产建设单位水土保持设施验收核查和备案主项</w:t>
      </w:r>
      <w:r>
        <w:rPr>
          <w:rFonts w:hint="eastAsia"/>
          <w:b/>
          <w:bCs/>
          <w:sz w:val="30"/>
          <w:szCs w:val="30"/>
          <w:lang w:val="en-US" w:eastAsia="zh-CN"/>
        </w:rPr>
        <w:t>1（子项2）</w:t>
      </w:r>
      <w:r>
        <w:rPr>
          <w:rFonts w:hint="eastAsia"/>
          <w:b/>
          <w:bCs/>
          <w:sz w:val="30"/>
          <w:szCs w:val="30"/>
          <w:lang w:eastAsia="zh-CN"/>
        </w:rPr>
        <w:t>不适宜进驻大厅。</w:t>
      </w:r>
    </w:p>
    <w:p>
      <w:pPr>
        <w:numPr>
          <w:ilvl w:val="0"/>
          <w:numId w:val="1"/>
        </w:numPr>
        <w:jc w:val="left"/>
        <w:rPr>
          <w:rFonts w:hint="eastAsia"/>
          <w:b/>
          <w:bCs/>
          <w:sz w:val="30"/>
          <w:szCs w:val="30"/>
          <w:lang w:eastAsia="zh-CN"/>
        </w:rPr>
      </w:pPr>
      <w:r>
        <w:rPr>
          <w:rFonts w:hint="eastAsia"/>
          <w:b/>
          <w:bCs/>
          <w:sz w:val="30"/>
          <w:szCs w:val="30"/>
          <w:lang w:eastAsia="zh-CN"/>
        </w:rPr>
        <w:t>根据和防汛办公室沟通，主要江河及重要水利水电工程的防汛抗旱调度也不适宜进驻大厅。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eastAsia="zh-CN"/>
        </w:rPr>
        <w:t>根据和移民办公室沟通，对纳入扶持范围、身份确定的大中型水库移民每人每年</w:t>
      </w:r>
      <w:r>
        <w:rPr>
          <w:rFonts w:hint="eastAsia"/>
          <w:b/>
          <w:bCs/>
          <w:sz w:val="30"/>
          <w:szCs w:val="30"/>
          <w:lang w:val="en-US" w:eastAsia="zh-CN"/>
        </w:rPr>
        <w:t>600元补助。补助按时发放，现无移民问题，还是由原移民办公室统一管理，不适宜进驻大厅。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b/>
          <w:bCs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EEC0F0"/>
    <w:multiLevelType w:val="singleLevel"/>
    <w:tmpl w:val="19EEC0F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50E4F"/>
    <w:rsid w:val="0F99645F"/>
    <w:rsid w:val="108A734A"/>
    <w:rsid w:val="112738AC"/>
    <w:rsid w:val="17653D21"/>
    <w:rsid w:val="24F639D3"/>
    <w:rsid w:val="31570A76"/>
    <w:rsid w:val="37EE71E0"/>
    <w:rsid w:val="382611A3"/>
    <w:rsid w:val="468E6891"/>
    <w:rsid w:val="5B03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2022-03-16T08:29:00Z</dcterms:created>
  <dc:creator>Administrator</dc:creator>
  <cp:lastModifiedBy>A-许皓玩</cp:lastModifiedBy>
  <dcterms:modified xsi:type="dcterms:W3CDTF">2022-03-16T08:41:23Z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02409DA5D2E049AA8B9F9B6178A81116</vt:lpwstr>
  </property>
</Properties>
</file>